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E81E8" w14:textId="77777777" w:rsidR="00435DBE" w:rsidRPr="00CD4DC2" w:rsidRDefault="00435DBE" w:rsidP="00CD4DC2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D4DC2">
        <w:rPr>
          <w:rFonts w:ascii="TH SarabunPSK" w:hAnsi="TH SarabunPSK" w:cs="TH SarabunPSK"/>
          <w:b/>
          <w:bCs/>
          <w:sz w:val="36"/>
          <w:szCs w:val="36"/>
          <w:u w:val="single"/>
        </w:rPr>
        <w:t>5.</w:t>
      </w:r>
      <w:r w:rsidRPr="00CD4DC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การขออยู่ต่อ - กรณีเพื่อการลงทุน</w:t>
      </w:r>
    </w:p>
    <w:p w14:paraId="5E433736" w14:textId="77777777" w:rsidR="00CD4DC2" w:rsidRPr="00CD4DC2" w:rsidRDefault="00CD4DC2" w:rsidP="00CD4DC2">
      <w:pPr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CD4D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ก. </w:t>
      </w:r>
      <w:r w:rsidRPr="00CD4D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กรณีเพื่อการลงทุนไม่น้อยกว่า </w:t>
      </w:r>
      <w:r w:rsidRPr="00CD4DC2"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CD4DC2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ล้านบาท</w:t>
      </w:r>
    </w:p>
    <w:p w14:paraId="0C3A8CE2" w14:textId="53A9FAC4" w:rsidR="00435DBE" w:rsidRPr="00CD4DC2" w:rsidRDefault="00435DBE" w:rsidP="00CD4DC2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D4DC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หลักเกณฑ์การพิจารณา</w:t>
      </w:r>
    </w:p>
    <w:p w14:paraId="2AF6234D" w14:textId="74A596DA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1.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3FB51B43" w14:textId="0F99189E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2.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เดินทางเข้ามาในราชอาณาจักรก่อนวันที่ </w:t>
      </w:r>
      <w:r w:rsidRPr="00C917AA">
        <w:rPr>
          <w:rFonts w:ascii="TH SarabunPSK" w:hAnsi="TH SarabunPSK" w:cs="TH SarabunPSK"/>
          <w:sz w:val="32"/>
          <w:szCs w:val="32"/>
        </w:rPr>
        <w:t>1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ตุลาคม </w:t>
      </w:r>
      <w:r w:rsidRPr="00C917AA">
        <w:rPr>
          <w:rFonts w:ascii="TH SarabunPSK" w:hAnsi="TH SarabunPSK" w:cs="TH SarabunPSK"/>
          <w:sz w:val="32"/>
          <w:szCs w:val="32"/>
        </w:rPr>
        <w:t>2549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และได้รับอนุญาตให้อยู่ในราชอาณาจักรเพื่อการลงทุนไม่น้อยกว่า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3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ล้านบาทต่อเนื่องตลอดมา</w:t>
      </w:r>
    </w:p>
    <w:p w14:paraId="21E3AE76" w14:textId="7F521CC4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3.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มีหลักฐานการโอนเงินเข้าสู่ประเทศไทย จำนวนไม่น้อยกว่า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3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36A8A588" w14:textId="225CC243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4.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มีหลักฐานการลงทุนโดยการซื้อห้องชุดใน อาคารชุดจากหน่วยงาน หรือส่วนราชการที่ เกี่ยวข้องในราคาซื้อไม่น้อยกว่า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3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ล้านบาทหรือ</w:t>
      </w:r>
    </w:p>
    <w:p w14:paraId="7EE322E0" w14:textId="5B95508A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5.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มีหลักฐานการลงทุนโดยการฝากเงิน ประจำกับธนาคารที่จดทะเบียนในประเทศไทย ซึ่งมีผู้ถือหุ้นเป็นคนสัญชาติไทยเกินกว่าร้อยละ </w:t>
      </w:r>
      <w:r w:rsidRPr="00C917AA">
        <w:rPr>
          <w:rFonts w:ascii="TH SarabunPSK" w:hAnsi="TH SarabunPSK" w:cs="TH SarabunPSK"/>
          <w:sz w:val="32"/>
          <w:szCs w:val="32"/>
        </w:rPr>
        <w:t>50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3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 หรือ</w:t>
      </w:r>
    </w:p>
    <w:p w14:paraId="6ABDEEB9" w14:textId="0A3FB3EC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6.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มีหลักฐานการลงทุนโดยการซื้อพันธบัตร ของทางราชการหรือของรัฐวิสาหกิจไม่น้อย กว่า </w:t>
      </w:r>
      <w:r w:rsidRPr="00C917AA">
        <w:rPr>
          <w:rFonts w:ascii="TH SarabunPSK" w:hAnsi="TH SarabunPSK" w:cs="TH SarabunPSK"/>
          <w:sz w:val="32"/>
          <w:szCs w:val="32"/>
        </w:rPr>
        <w:t>3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 หรือ</w:t>
      </w:r>
    </w:p>
    <w:p w14:paraId="642B6747" w14:textId="48E62CE4" w:rsidR="00A848EC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7.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มีหลักฐานการลงทุนรวมกันตาม (</w:t>
      </w:r>
      <w:r w:rsidRPr="00C917AA">
        <w:rPr>
          <w:rFonts w:ascii="TH SarabunPSK" w:hAnsi="TH SarabunPSK" w:cs="TH SarabunPSK"/>
          <w:sz w:val="32"/>
          <w:szCs w:val="32"/>
        </w:rPr>
        <w:t xml:space="preserve">4), (5) </w:t>
      </w:r>
      <w:r w:rsidRPr="00C917AA">
        <w:rPr>
          <w:rFonts w:ascii="TH SarabunPSK" w:hAnsi="TH SarabunPSK" w:cs="TH SarabunPSK"/>
          <w:sz w:val="32"/>
          <w:szCs w:val="32"/>
          <w:cs/>
        </w:rPr>
        <w:t>หรือ (</w:t>
      </w:r>
      <w:r w:rsidR="00A848EC" w:rsidRPr="00C917AA">
        <w:rPr>
          <w:rFonts w:ascii="TH SarabunPSK" w:hAnsi="TH SarabunPSK" w:cs="TH SarabunPSK" w:hint="cs"/>
          <w:sz w:val="32"/>
          <w:szCs w:val="32"/>
          <w:cs/>
        </w:rPr>
        <w:t>6</w:t>
      </w:r>
      <w:r w:rsidRPr="00C917AA">
        <w:rPr>
          <w:rFonts w:ascii="TH SarabunPSK" w:hAnsi="TH SarabunPSK" w:cs="TH SarabunPSK"/>
          <w:sz w:val="32"/>
          <w:szCs w:val="32"/>
        </w:rPr>
        <w:t xml:space="preserve">)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3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2428B9BA" w14:textId="77777777" w:rsidR="00CD4DC2" w:rsidRPr="00CD4DC2" w:rsidRDefault="00CD4DC2" w:rsidP="00CD4DC2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D4DC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7B2EFA63" w14:textId="77777777" w:rsidR="00CD4DC2" w:rsidRPr="00C917AA" w:rsidRDefault="00CD4DC2" w:rsidP="00CD4DC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7AA">
        <w:rPr>
          <w:rFonts w:ascii="TH SarabunPSK" w:hAnsi="TH SarabunPSK" w:cs="TH SarabunPSK"/>
          <w:sz w:val="32"/>
          <w:szCs w:val="32"/>
        </w:rPr>
        <w:t>1.</w:t>
      </w:r>
      <w:r w:rsidRPr="00C917AA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C917AA">
        <w:rPr>
          <w:rFonts w:ascii="TH SarabunPSK" w:hAnsi="TH SarabunPSK" w:cs="TH SarabunPSK"/>
          <w:sz w:val="32"/>
          <w:szCs w:val="32"/>
        </w:rPr>
        <w:t xml:space="preserve">7 </w:t>
      </w:r>
      <w:r w:rsidRPr="00C917AA">
        <w:rPr>
          <w:rFonts w:ascii="TH SarabunPSK" w:hAnsi="TH SarabunPSK" w:cs="TH SarabunPSK" w:hint="cs"/>
          <w:sz w:val="32"/>
          <w:szCs w:val="32"/>
          <w:cs/>
        </w:rPr>
        <w:t>ติดรูปถ่ายขนาด 4</w:t>
      </w:r>
      <w:r w:rsidRPr="00C917AA">
        <w:rPr>
          <w:rFonts w:ascii="TH SarabunPSK" w:hAnsi="TH SarabunPSK" w:cs="TH SarabunPSK"/>
          <w:sz w:val="32"/>
          <w:szCs w:val="32"/>
        </w:rPr>
        <w:t>X</w:t>
      </w:r>
      <w:r w:rsidRPr="00C917AA">
        <w:rPr>
          <w:rFonts w:ascii="TH SarabunPSK" w:hAnsi="TH SarabunPSK" w:cs="TH SarabunPSK" w:hint="cs"/>
          <w:sz w:val="32"/>
          <w:szCs w:val="32"/>
          <w:cs/>
        </w:rPr>
        <w:t>6 ซม.</w:t>
      </w:r>
    </w:p>
    <w:p w14:paraId="5448B474" w14:textId="3CFE13C1" w:rsidR="00CD4DC2" w:rsidRPr="00C917AA" w:rsidRDefault="00CD4DC2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043FB62A" w14:textId="7A48A947" w:rsidR="00CD4DC2" w:rsidRPr="00C917AA" w:rsidRDefault="00CD4DC2" w:rsidP="00CD4DC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7AA"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สำเนาหลักฐานการโอนเงินจากต่างประเทศเข้าสู่ ประเทศไทยจากธนาคาร</w:t>
      </w:r>
      <w:r w:rsidRPr="00C917AA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 w:hint="cs"/>
          <w:sz w:val="32"/>
          <w:szCs w:val="32"/>
          <w:cs/>
        </w:rPr>
        <w:t>หรือนิติบุคคลประเภทบริษัทจำกัด หรือบริษัทมหาชนจำกัด หรือนิติบุคคลประเภทบริษัทจำกัดหรือบริษัทมหาชนจำกัด หรือนิติบุคคลอื่นตามที่ธนาคารแห่งประเทศไทยประกาศกำหนด</w:t>
      </w:r>
    </w:p>
    <w:p w14:paraId="1B3C0B94" w14:textId="509304A6" w:rsidR="00CD4DC2" w:rsidRPr="00C917AA" w:rsidRDefault="00CD4DC2" w:rsidP="00CD4DC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7AA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สำเนาสัญญาซื้อขายห้องชุด และสำเนาการจดทะเบียนแสดงการเป็นเจ้าของห้องชุดจากส่วน ราชการหรือหน่วยงานที่เกี่ยวข้อง (เฉพาะกรณีซื้อห้อง ชุด) หรือ</w:t>
      </w:r>
      <w:r w:rsidRPr="00C917AA">
        <w:rPr>
          <w:rFonts w:ascii="TH SarabunPSK" w:hAnsi="TH SarabunPSK" w:cs="TH SarabunPSK" w:hint="cs"/>
          <w:sz w:val="32"/>
          <w:szCs w:val="32"/>
          <w:cs/>
        </w:rPr>
        <w:t xml:space="preserve"> สำเนาสัญญาเช่าระยะยาว หรือ</w:t>
      </w:r>
    </w:p>
    <w:p w14:paraId="6994E795" w14:textId="332637E3" w:rsidR="00CD4DC2" w:rsidRPr="00C917AA" w:rsidRDefault="00CD4DC2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5.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หนังสือรับรองการมีเงินฝากจากธนาคารและสำเนา หลักฐานการฝากเงิน (เฉพาะกรณีลงทุนโดยการฝากเงิน)</w:t>
      </w:r>
      <w:r w:rsidRPr="00C917AA">
        <w:rPr>
          <w:rFonts w:ascii="TH SarabunPSK" w:hAnsi="TH SarabunPSK" w:cs="TH SarabunPSK"/>
          <w:sz w:val="32"/>
          <w:szCs w:val="32"/>
        </w:rPr>
        <w:t xml:space="preserve">&gt; </w:t>
      </w:r>
      <w:r w:rsidRPr="00C917AA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10852F86" w14:textId="5C3AC24D" w:rsidR="00CD4DC2" w:rsidRPr="00C917AA" w:rsidRDefault="00CD4DC2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6.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สำเนาพันธบัตร (เฉพาะกรณีลงทุนซื้อพันธบัตร ของทางราชการหรือรัฐวิสาหกิจ)</w:t>
      </w:r>
    </w:p>
    <w:p w14:paraId="292FA70F" w14:textId="77777777" w:rsidR="00CD4DC2" w:rsidRPr="00C917AA" w:rsidRDefault="00CD4DC2" w:rsidP="00CD4DC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37C1915" w14:textId="553CDEB6" w:rsidR="00435DBE" w:rsidRPr="00CD4DC2" w:rsidRDefault="00A848EC" w:rsidP="00CD4DC2">
      <w:pPr>
        <w:jc w:val="thaiDistribute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D4DC2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 xml:space="preserve">ข. </w:t>
      </w:r>
      <w:r w:rsidR="00435DBE" w:rsidRPr="00CD4DC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กรณีเพื่อการลงทุนไม่น้อยกว่า </w:t>
      </w:r>
      <w:r w:rsidR="00435DBE" w:rsidRPr="00CD4DC2">
        <w:rPr>
          <w:rFonts w:ascii="TH SarabunPSK" w:hAnsi="TH SarabunPSK" w:cs="TH SarabunPSK"/>
          <w:b/>
          <w:bCs/>
          <w:sz w:val="36"/>
          <w:szCs w:val="36"/>
          <w:u w:val="single"/>
        </w:rPr>
        <w:t>10</w:t>
      </w:r>
      <w:r w:rsidR="00435DBE" w:rsidRPr="00CD4DC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ล้านบาท</w:t>
      </w:r>
    </w:p>
    <w:p w14:paraId="1ADB075C" w14:textId="1B38C4AF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1.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คนต่างด้าวต้องได้รับการตรวจลงตรา ประเภทคนอยู่ชั่วคราว</w:t>
      </w:r>
    </w:p>
    <w:p w14:paraId="5FB607E5" w14:textId="6BDE3BDF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2.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มีหลักฐานการโอนเงินเข้าสู่ประเทศไทย จำนวนไม่น้อยกว่า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10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6559D439" w14:textId="47ABD318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3.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มีหลักฐานการลงทุนโดยการซื้อหรือเช่า ระยะเวลาไม่น้อยกว่า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3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ปี ห้องชุดในอาคารชุด จากหน่วยงาน หรือส่วนราชการที่เกี่ยวข้องใน ราคาซื้อหรือเช่าไม่น้อยกว่า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10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 หรือ</w:t>
      </w:r>
    </w:p>
    <w:p w14:paraId="422F8E76" w14:textId="25CE2DF1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4.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มีหลักฐานการลงทุนโดยการฝากเงินประจำ กับธนาคารที่จดทะเบียนในประเทศไทยซึ่งมี ผู้ถือหุ้นเป็นคนสัญชาติไทยเกินกว่าร้อยละ </w:t>
      </w:r>
      <w:r w:rsidRPr="00C917AA">
        <w:rPr>
          <w:rFonts w:ascii="TH SarabunPSK" w:hAnsi="TH SarabunPSK" w:cs="TH SarabunPSK"/>
          <w:sz w:val="32"/>
          <w:szCs w:val="32"/>
        </w:rPr>
        <w:t>50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10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 หรือ</w:t>
      </w:r>
    </w:p>
    <w:p w14:paraId="35791318" w14:textId="71C53171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5.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มีหลักฐานการลงทุนโดยการซื้อพันธบัตร ของทางราชการหรือของรัฐวิสาหกิจไม่น้อย กว่า </w:t>
      </w:r>
      <w:r w:rsidRPr="00C917AA">
        <w:rPr>
          <w:rFonts w:ascii="TH SarabunPSK" w:hAnsi="TH SarabunPSK" w:cs="TH SarabunPSK"/>
          <w:sz w:val="32"/>
          <w:szCs w:val="32"/>
        </w:rPr>
        <w:t>10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 หรือ</w:t>
      </w:r>
    </w:p>
    <w:p w14:paraId="0383F998" w14:textId="77777777" w:rsidR="00CD4DC2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6.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มีหลักฐานการลงทุนรวมกันตาม (</w:t>
      </w:r>
      <w:r w:rsidRPr="00C917AA">
        <w:rPr>
          <w:rFonts w:ascii="TH SarabunPSK" w:hAnsi="TH SarabunPSK" w:cs="TH SarabunPSK"/>
          <w:sz w:val="32"/>
          <w:szCs w:val="32"/>
        </w:rPr>
        <w:t xml:space="preserve">3), (4) </w:t>
      </w:r>
      <w:r w:rsidRPr="00C917AA">
        <w:rPr>
          <w:rFonts w:ascii="TH SarabunPSK" w:hAnsi="TH SarabunPSK" w:cs="TH SarabunPSK"/>
          <w:sz w:val="32"/>
          <w:szCs w:val="32"/>
          <w:cs/>
        </w:rPr>
        <w:t>หรือ (</w:t>
      </w:r>
      <w:r w:rsidRPr="00C917AA">
        <w:rPr>
          <w:rFonts w:ascii="TH SarabunPSK" w:hAnsi="TH SarabunPSK" w:cs="TH SarabunPSK"/>
          <w:sz w:val="32"/>
          <w:szCs w:val="32"/>
        </w:rPr>
        <w:t xml:space="preserve">5) 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ไม่น้อยกว่า </w:t>
      </w:r>
      <w:r w:rsidRPr="00C917AA">
        <w:rPr>
          <w:rFonts w:ascii="TH SarabunPSK" w:hAnsi="TH SarabunPSK" w:cs="TH SarabunPSK"/>
          <w:sz w:val="32"/>
          <w:szCs w:val="32"/>
        </w:rPr>
        <w:t>10</w:t>
      </w:r>
      <w:r w:rsidRPr="00C917AA">
        <w:rPr>
          <w:rFonts w:ascii="TH SarabunPSK" w:hAnsi="TH SarabunPSK" w:cs="TH SarabunPSK"/>
          <w:sz w:val="32"/>
          <w:szCs w:val="32"/>
          <w:cs/>
        </w:rPr>
        <w:t xml:space="preserve"> ล้านบาท</w:t>
      </w:r>
    </w:p>
    <w:p w14:paraId="562769AE" w14:textId="565B316D" w:rsidR="00CD4DC2" w:rsidRPr="00CD4DC2" w:rsidRDefault="00CD4DC2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D4DC2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เอกสารประกอบที่ต้องใช้</w:t>
      </w:r>
    </w:p>
    <w:p w14:paraId="26DDAB0F" w14:textId="02DFD328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1</w:t>
      </w:r>
      <w:r w:rsidR="00CD4DC2">
        <w:rPr>
          <w:rFonts w:ascii="TH SarabunPSK" w:hAnsi="TH SarabunPSK" w:cs="TH SarabunPSK"/>
          <w:sz w:val="32"/>
          <w:szCs w:val="32"/>
        </w:rPr>
        <w:t xml:space="preserve">. </w:t>
      </w:r>
      <w:r w:rsidRPr="00C917AA">
        <w:rPr>
          <w:rFonts w:ascii="TH SarabunPSK" w:hAnsi="TH SarabunPSK" w:cs="TH SarabunPSK"/>
          <w:sz w:val="32"/>
          <w:szCs w:val="32"/>
          <w:cs/>
        </w:rPr>
        <w:t>แบบคำขอ ตม.</w:t>
      </w:r>
      <w:r w:rsidRPr="00C917AA">
        <w:rPr>
          <w:rFonts w:ascii="TH SarabunPSK" w:hAnsi="TH SarabunPSK" w:cs="TH SarabunPSK"/>
          <w:sz w:val="32"/>
          <w:szCs w:val="32"/>
        </w:rPr>
        <w:t>7</w:t>
      </w:r>
      <w:r w:rsidR="00A848EC" w:rsidRPr="00C917AA">
        <w:rPr>
          <w:rFonts w:ascii="TH SarabunPSK" w:hAnsi="TH SarabunPSK" w:cs="TH SarabunPSK"/>
          <w:sz w:val="32"/>
          <w:szCs w:val="32"/>
        </w:rPr>
        <w:t xml:space="preserve"> </w:t>
      </w:r>
      <w:r w:rsidR="00A848EC" w:rsidRPr="00C917AA">
        <w:rPr>
          <w:rFonts w:ascii="TH SarabunPSK" w:hAnsi="TH SarabunPSK" w:cs="TH SarabunPSK" w:hint="cs"/>
          <w:sz w:val="32"/>
          <w:szCs w:val="32"/>
          <w:cs/>
        </w:rPr>
        <w:t>ติดรูปถ่ายขนาด 4</w:t>
      </w:r>
      <w:r w:rsidR="00A848EC" w:rsidRPr="00C917AA">
        <w:rPr>
          <w:rFonts w:ascii="TH SarabunPSK" w:hAnsi="TH SarabunPSK" w:cs="TH SarabunPSK"/>
          <w:sz w:val="32"/>
          <w:szCs w:val="32"/>
        </w:rPr>
        <w:t>X</w:t>
      </w:r>
      <w:r w:rsidR="00A848EC" w:rsidRPr="00C917AA">
        <w:rPr>
          <w:rFonts w:ascii="TH SarabunPSK" w:hAnsi="TH SarabunPSK" w:cs="TH SarabunPSK" w:hint="cs"/>
          <w:sz w:val="32"/>
          <w:szCs w:val="32"/>
          <w:cs/>
        </w:rPr>
        <w:t>6 ซม.</w:t>
      </w:r>
    </w:p>
    <w:p w14:paraId="20F836CB" w14:textId="65397984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2.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สำเนาหนังสือเดินทางของผู้ยื่นคำขอ</w:t>
      </w:r>
    </w:p>
    <w:p w14:paraId="6D5AC324" w14:textId="3F276423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917AA">
        <w:rPr>
          <w:rFonts w:ascii="TH SarabunPSK" w:hAnsi="TH SarabunPSK" w:cs="TH SarabunPSK"/>
          <w:sz w:val="32"/>
          <w:szCs w:val="32"/>
        </w:rPr>
        <w:t>3.</w:t>
      </w:r>
      <w:r w:rsidR="00CD4DC2">
        <w:rPr>
          <w:rFonts w:ascii="TH SarabunPSK" w:hAnsi="TH SarabunPSK" w:cs="TH SarabunPSK"/>
          <w:sz w:val="32"/>
          <w:szCs w:val="32"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สำเนาหลักฐานการโอนเงินจากต่างประเทศ เข้าสู่ประเทศไทยจากธนาคาร</w:t>
      </w:r>
      <w:r w:rsidR="00A848EC" w:rsidRPr="00C917AA">
        <w:rPr>
          <w:rFonts w:ascii="TH SarabunPSK" w:hAnsi="TH SarabunPSK" w:cs="TH SarabunPSK"/>
          <w:sz w:val="32"/>
          <w:szCs w:val="32"/>
        </w:rPr>
        <w:t xml:space="preserve"> </w:t>
      </w:r>
      <w:r w:rsidR="00A848EC" w:rsidRPr="00C917AA">
        <w:rPr>
          <w:rFonts w:ascii="TH SarabunPSK" w:hAnsi="TH SarabunPSK" w:cs="TH SarabunPSK" w:hint="cs"/>
          <w:sz w:val="32"/>
          <w:szCs w:val="32"/>
          <w:cs/>
        </w:rPr>
        <w:t>หรือนิติบุคคลประเภทบริษัทจำกัด หรือบริษัทมหาชนจำกัด หรือนิติบุคคลอื่นตามที่ธนาคารแห่งประเทศไทยกำหนด</w:t>
      </w:r>
    </w:p>
    <w:p w14:paraId="4DFD1B29" w14:textId="63C95DFB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4.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สำเนาสัญญาซื้อขายห้องชุด และสำเนา การจดทะเบียนแสดงการเป็นเจ้าของห้องชุด จากส่วนราชการหรือหน่วยงานที่เกี่ยวข้อง (เฉพาะกรณีซื้อห้องชุด) หรือสำเนาสัญญาเช่า ระยะยาว หรือ</w:t>
      </w:r>
    </w:p>
    <w:p w14:paraId="0207E112" w14:textId="57F4C228" w:rsidR="00435DBE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5.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หนังสือรับรองการมีเงินฝากจากธนาคารและ สำเนาหลักฐานการฝากเงิน</w:t>
      </w:r>
      <w:r w:rsidRPr="00C917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(เฉพาะกรณีลงทุน โดยการฝากเงิน) หรือ</w:t>
      </w:r>
    </w:p>
    <w:p w14:paraId="0352159B" w14:textId="32F0B8F8" w:rsidR="002437B4" w:rsidRPr="00C917AA" w:rsidRDefault="00435DBE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>6.</w:t>
      </w:r>
      <w:r w:rsidR="00CD4D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17AA">
        <w:rPr>
          <w:rFonts w:ascii="TH SarabunPSK" w:hAnsi="TH SarabunPSK" w:cs="TH SarabunPSK"/>
          <w:sz w:val="32"/>
          <w:szCs w:val="32"/>
          <w:cs/>
        </w:rPr>
        <w:t>สำเนาพันธบัตร (เฉพาะกรณีลงทุนซื้อ พันธบัตรของทางราชการหรือรัฐวิสาหกิจ)</w:t>
      </w:r>
    </w:p>
    <w:p w14:paraId="66528F9F" w14:textId="790AEB45" w:rsidR="00C917AA" w:rsidRPr="00C917AA" w:rsidRDefault="00C917AA" w:rsidP="00CD4D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C917AA">
        <w:rPr>
          <w:rFonts w:ascii="TH SarabunPSK" w:hAnsi="TH SarabunPSK" w:cs="TH SarabunPSK"/>
          <w:sz w:val="32"/>
          <w:szCs w:val="32"/>
        </w:rPr>
        <w:t xml:space="preserve">7. </w:t>
      </w:r>
      <w:r w:rsidRPr="00C917AA">
        <w:rPr>
          <w:rFonts w:ascii="TH SarabunPSK" w:hAnsi="TH SarabunPSK" w:cs="TH SarabunPSK"/>
          <w:sz w:val="32"/>
          <w:szCs w:val="32"/>
          <w:cs/>
        </w:rPr>
        <w:t>เอกสารหรือหลักฐานอื่นตามที่คณะกรรมการติดตามการปฏิบัติราชการของพนักงานเจ้าหน้าที่ตรวจคนเข้าเมืองของสำนักงานตรวจคนเข้าเมืองกำหนด</w:t>
      </w:r>
    </w:p>
    <w:p w14:paraId="29FC14E1" w14:textId="085CAC4B" w:rsidR="00C917AA" w:rsidRPr="00447CB3" w:rsidRDefault="00C917AA" w:rsidP="00CD4DC2">
      <w:pPr>
        <w:jc w:val="thaiDistribute"/>
        <w:rPr>
          <w:rFonts w:ascii="TH SarabunPSK" w:hAnsi="TH SarabunPSK" w:cs="TH SarabunPSK"/>
          <w:sz w:val="36"/>
          <w:szCs w:val="36"/>
        </w:rPr>
      </w:pPr>
    </w:p>
    <w:sectPr w:rsidR="00C917AA" w:rsidRPr="00447CB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7C61"/>
    <w:rsid w:val="0009503A"/>
    <w:rsid w:val="000A5E9D"/>
    <w:rsid w:val="00231125"/>
    <w:rsid w:val="002437B4"/>
    <w:rsid w:val="00371A67"/>
    <w:rsid w:val="00435DBE"/>
    <w:rsid w:val="00447CB3"/>
    <w:rsid w:val="004E027D"/>
    <w:rsid w:val="00562342"/>
    <w:rsid w:val="0066786D"/>
    <w:rsid w:val="006A23E1"/>
    <w:rsid w:val="008312D4"/>
    <w:rsid w:val="0095418C"/>
    <w:rsid w:val="00A60343"/>
    <w:rsid w:val="00A848EC"/>
    <w:rsid w:val="00B53AB1"/>
    <w:rsid w:val="00BD5533"/>
    <w:rsid w:val="00C02398"/>
    <w:rsid w:val="00C917AA"/>
    <w:rsid w:val="00CD4DC2"/>
    <w:rsid w:val="00D07C61"/>
    <w:rsid w:val="00EF609B"/>
    <w:rsid w:val="00F4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540C0"/>
  <w15:docId w15:val="{D370ED9C-6B63-41EA-85D9-75EF6608C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47CB3"/>
    <w:pPr>
      <w:spacing w:before="100" w:beforeAutospacing="1" w:after="100" w:afterAutospacing="1" w:line="240" w:lineRule="auto"/>
      <w:outlineLvl w:val="3"/>
    </w:pPr>
    <w:rPr>
      <w:rFonts w:ascii="Tahoma" w:eastAsia="Times New Roman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C6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07C61"/>
    <w:rPr>
      <w:rFonts w:ascii="Tahoma" w:hAnsi="Tahoma" w:cs="Angsana New"/>
      <w:sz w:val="16"/>
      <w:szCs w:val="20"/>
    </w:rPr>
  </w:style>
  <w:style w:type="character" w:customStyle="1" w:styleId="40">
    <w:name w:val="หัวเรื่อง 4 อักขระ"/>
    <w:basedOn w:val="a0"/>
    <w:link w:val="4"/>
    <w:uiPriority w:val="9"/>
    <w:rsid w:val="00447CB3"/>
    <w:rPr>
      <w:rFonts w:ascii="Tahoma" w:eastAsia="Times New Roman" w:hAnsi="Tahoma" w:cs="Tahoma"/>
      <w:b/>
      <w:bCs/>
      <w:sz w:val="24"/>
      <w:szCs w:val="24"/>
    </w:rPr>
  </w:style>
  <w:style w:type="character" w:customStyle="1" w:styleId="fusion-toggle-heading">
    <w:name w:val="fusion-toggle-heading"/>
    <w:basedOn w:val="a0"/>
    <w:rsid w:val="00447CB3"/>
  </w:style>
  <w:style w:type="paragraph" w:styleId="a5">
    <w:name w:val="Normal (Web)"/>
    <w:basedOn w:val="a"/>
    <w:uiPriority w:val="99"/>
    <w:semiHidden/>
    <w:unhideWhenUsed/>
    <w:rsid w:val="00447C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6">
    <w:name w:val="Strong"/>
    <w:basedOn w:val="a0"/>
    <w:uiPriority w:val="22"/>
    <w:qFormat/>
    <w:rsid w:val="00447CB3"/>
    <w:rPr>
      <w:b/>
      <w:bCs/>
    </w:rPr>
  </w:style>
  <w:style w:type="character" w:styleId="a7">
    <w:name w:val="Emphasis"/>
    <w:basedOn w:val="a0"/>
    <w:uiPriority w:val="20"/>
    <w:qFormat/>
    <w:rsid w:val="00447CB3"/>
    <w:rPr>
      <w:i/>
      <w:iCs/>
    </w:rPr>
  </w:style>
  <w:style w:type="character" w:styleId="a8">
    <w:name w:val="Hyperlink"/>
    <w:basedOn w:val="a0"/>
    <w:uiPriority w:val="99"/>
    <w:unhideWhenUsed/>
    <w:rsid w:val="00447C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9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PIBICS</cp:lastModifiedBy>
  <cp:revision>4</cp:revision>
  <cp:lastPrinted>2024-01-19T06:16:00Z</cp:lastPrinted>
  <dcterms:created xsi:type="dcterms:W3CDTF">2024-01-19T06:21:00Z</dcterms:created>
  <dcterms:modified xsi:type="dcterms:W3CDTF">2024-02-02T03:32:00Z</dcterms:modified>
</cp:coreProperties>
</file>