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C3E8" w14:textId="65105AC5" w:rsidR="00D027BC" w:rsidRDefault="00D027BC" w:rsidP="001F5458">
      <w:pPr>
        <w:pStyle w:val="a5"/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7EEB77A7" wp14:editId="5ADFDB08">
                <wp:simplePos x="0" y="0"/>
                <wp:positionH relativeFrom="page">
                  <wp:posOffset>14605</wp:posOffset>
                </wp:positionH>
                <wp:positionV relativeFrom="paragraph">
                  <wp:posOffset>-699770</wp:posOffset>
                </wp:positionV>
                <wp:extent cx="7734300" cy="1097280"/>
                <wp:effectExtent l="0" t="0" r="0" b="7620"/>
                <wp:wrapNone/>
                <wp:docPr id="1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1490D" w14:textId="77777777" w:rsidR="00D027BC" w:rsidRPr="00AE3F70" w:rsidRDefault="00D027BC" w:rsidP="00D027B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B77A7" id="สี่เหลี่ยมผืนผ้า 8" o:spid="_x0000_s1026" style="position:absolute;left:0;text-align:left;margin-left:1.15pt;margin-top:-55.1pt;width:609pt;height:86.4pt;z-index:2519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Y4xgIAALwFAAAOAAAAZHJzL2Uyb0RvYy54bWysVM1u1DAQviPxDpbvNMl2y7arZqtVqyKk&#10;qlS0qGevYzeRHNvY3s0uJ47wCEhcQOICNyRE+jZ5FMbOT0tbgYTYg3cm8//Nz/7BuhRoxYwtlExx&#10;shVjxCRVWSGvUvzq4vjJLkbWEZkRoSRL8YZZfDB7/Gi/0lM2UrkSGTMInEg7rXSKc+f0NIoszVlJ&#10;7JbSTIKQK1MSB6y5ijJDKvBeimgUx0+jSplMG0WZtfD1qBXiWfDPOaPuBeeWOSRSDLm58JrwLvwb&#10;zfbJ9MoQnRe0S4P8QxYlKSQEHVwdEUfQ0hT3XJUFNcoq7raoKiPFeUFZqAGqSeI71ZznRLNQC4Bj&#10;9QCT/X9u6enqzKAig95NMJKkhB419dem/tFcv2uu3zb1t6b+0rH156b+1NQfm/pnU3/wxPX7pv6O&#10;dj2MlbZT8Hauz0zHWSA9JmtuSv8P1aJ1gH4zQM/WDlH4OJlsj7dj6BAFWRLvTUa7oTnRjbk21j1j&#10;qkSeSLGB3gbIyerEOggJqr2Kj2aVKLLjQojA+Hlih8KgFYFJIJQy6RKfNlj9pimk15fKW7Zi/yXy&#10;1bX1BMptBPN6Qr5kHOCDCkYhmTC49wOFHHKSsTb+Tgy/PnqfWsglOPTaHOIPvpM/+W6z7PS9KQtz&#10;PxjHfzceLEJkJd1gXBZSmYcciAE+3ur3ILXQeJTcerGG5Dy5UNkG5syodgGtpscFdPGEWHdGDGwc&#10;dB6uiHsBDxeqSrHqKIxyZd489N3rwyKAFKMKNjjF9vWSGIaReC5hRfaS8divfGDGO5MRMOa2ZHFb&#10;IpfloYLRSOBeaRpIr+9ET3Kjyks4NnMfFUREUoidYupMzxy69rLAuaJsPg9qsOaauBN5rql37gH2&#10;U3qxviRGd6PsYAtOVb/tZHpnoltdbynVfOkUL8K43+DaQQ8nIsxQd878DbrNB62bozv7BQAA//8D&#10;AFBLAwQUAAYACAAAACEAr3e96d8AAAAKAQAADwAAAGRycy9kb3ducmV2LnhtbEyPwU7DMAyG70i8&#10;Q2QkblvSVCqo1J2mSbsghERhB25ZY5pCk1RN1hWenuwER9uffn9/tVnswGaaQu8dQrYWwMi1Xveu&#10;Q3h73a/ugYWonFaDd4TwTQE29fVVpUrtz+6F5iZ2LIW4UCoEE+NYch5aQ1aFtR/JpduHn6yKaZw6&#10;rid1TuF24FKIglvVu/TBqJF2htqv5mQRHj/v8sbM2/knf6aD8Yen9/0uIN7eLNsHYJGW+AfDRT+p&#10;Q52cjv7kdGADgswTiLDKMiGBXQApRdodEQpZAK8r/r9C/QsAAP//AwBQSwECLQAUAAYACAAAACEA&#10;toM4kv4AAADhAQAAEwAAAAAAAAAAAAAAAAAAAAAAW0NvbnRlbnRfVHlwZXNdLnhtbFBLAQItABQA&#10;BgAIAAAAIQA4/SH/1gAAAJQBAAALAAAAAAAAAAAAAAAAAC8BAABfcmVscy8ucmVsc1BLAQItABQA&#10;BgAIAAAAIQDntlY4xgIAALwFAAAOAAAAAAAAAAAAAAAAAC4CAABkcnMvZTJvRG9jLnhtbFBLAQIt&#10;ABQABgAIAAAAIQCvd73p3wAAAAoBAAAPAAAAAAAAAAAAAAAAACAFAABkcnMvZG93bnJldi54bWxQ&#10;SwUGAAAAAAQABADzAAAALAYAAAAA&#10;" fillcolor="#4472c4 [3204]" stroked="f" strokeweight="1pt">
                <v:textbox>
                  <w:txbxContent>
                    <w:p w14:paraId="0EB1490D" w14:textId="77777777" w:rsidR="00D027BC" w:rsidRPr="00AE3F70" w:rsidRDefault="00D027BC" w:rsidP="00D027B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FD7AEB" w14:textId="77777777" w:rsidR="001F5458" w:rsidRPr="001F5458" w:rsidRDefault="001F5458" w:rsidP="001F5458">
      <w:pPr>
        <w:pStyle w:val="a5"/>
        <w:spacing w:after="0" w:line="240" w:lineRule="auto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045C4A38" w14:textId="77777777" w:rsidR="00343EC4" w:rsidRPr="00343EC4" w:rsidRDefault="00343EC4" w:rsidP="00D027BC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42FBDD26" w14:textId="3EC6FF7A" w:rsidR="00D027BC" w:rsidRPr="00D027BC" w:rsidRDefault="00D027BC" w:rsidP="00D027BC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3. งานอำนวยการ</w:t>
      </w:r>
    </w:p>
    <w:p w14:paraId="6FCBE508" w14:textId="1B7B0686" w:rsidR="004A6F34" w:rsidRPr="00D027BC" w:rsidRDefault="00D027BC" w:rsidP="00D027BC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      </w:t>
      </w:r>
      <w:r w:rsidR="00B568F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23</w:t>
      </w:r>
      <w:r w:rsidR="004A6F34" w:rsidRPr="00D027BC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</w:t>
      </w:r>
      <w:r w:rsidR="004A6F34" w:rsidRPr="00D027B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ย</w:t>
      </w:r>
      <w:r w:rsidR="004A6F34" w:rsidRPr="00D027B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0</w:t>
      </w:r>
      <w:r w:rsidR="00343EC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053DA2A7" w14:textId="431C1883" w:rsidR="00B568F5" w:rsidRPr="00B568F5" w:rsidRDefault="0028343F" w:rsidP="00B568F5">
      <w:pPr>
        <w:spacing w:before="120" w:after="0" w:line="240" w:lineRule="auto"/>
        <w:ind w:left="96"/>
        <w:jc w:val="thaiDistribute"/>
        <w:rPr>
          <w:rFonts w:ascii="TH SarabunPSK" w:hAnsi="TH SarabunPSK" w:cs="TH SarabunPSK"/>
          <w:sz w:val="32"/>
          <w:szCs w:val="32"/>
        </w:rPr>
      </w:pPr>
      <w:r w:rsidRPr="00B5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t>ภายใต้การอำนวยการของ พ.ต.อ.รัชธพงศ์ เตี้ยสุด รอง ผบก.ตม.3 รรท.ผกก.ตม.จว.จันทบุรี</w:t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br/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ประชุมกำชับการปฏิบัติราชการตามข้อสั่งการของผู้บังคับบัญชา พร้อมรับฟังปัญหาข้อขัดข้องในการปฏิบัติราชการของข้าราชการตำรวจในสังกัด 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 xml:space="preserve"> เพื่อหาแนวทางการแก้ไขปัญหา</w:t>
      </w:r>
      <w:r w:rsidR="00B568F5" w:rsidRPr="00B568F5">
        <w:rPr>
          <w:rFonts w:ascii="TH SarabunPSK" w:hAnsi="TH SarabunPSK" w:cs="TH SarabunPSK"/>
          <w:sz w:val="32"/>
          <w:szCs w:val="32"/>
        </w:rPr>
        <w:t xml:space="preserve"> 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ในการประชุมบริหารประจำเดือนของ 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B568F5">
        <w:rPr>
          <w:rFonts w:ascii="TH SarabunPSK" w:hAnsi="TH SarabunPSK" w:cs="TH SarabunPSK" w:hint="cs"/>
          <w:sz w:val="32"/>
          <w:szCs w:val="32"/>
          <w:cs/>
        </w:rPr>
        <w:t>11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/2566 ณ ห้องประชุม</w:t>
      </w:r>
      <w:r w:rsidR="00B568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568F5">
        <w:rPr>
          <w:rFonts w:ascii="TH SarabunPSK" w:hAnsi="TH SarabunPSK" w:cs="TH SarabunPSK" w:hint="cs"/>
          <w:sz w:val="32"/>
          <w:szCs w:val="32"/>
          <w:cs/>
        </w:rPr>
        <w:t>ศป</w:t>
      </w:r>
      <w:proofErr w:type="spellEnd"/>
      <w:r w:rsidR="00B568F5">
        <w:rPr>
          <w:rFonts w:ascii="TH SarabunPSK" w:hAnsi="TH SarabunPSK" w:cs="TH SarabunPSK" w:hint="cs"/>
          <w:sz w:val="32"/>
          <w:szCs w:val="32"/>
          <w:cs/>
        </w:rPr>
        <w:t>ก.ฯ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ที่ทำการ 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</w:p>
    <w:p w14:paraId="5A4516D6" w14:textId="12CEDB81" w:rsidR="0028343F" w:rsidRPr="00DC5E5E" w:rsidRDefault="0028343F" w:rsidP="00B568F5">
      <w:pPr>
        <w:spacing w:after="180" w:line="240" w:lineRule="auto"/>
        <w:ind w:firstLine="567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14:paraId="2789FD84" w14:textId="69F8ED56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</w:p>
    <w:p w14:paraId="73CF6866" w14:textId="7A9AD717" w:rsidR="0028343F" w:rsidRPr="00DC5E5E" w:rsidRDefault="00033AC2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938304" behindDoc="0" locked="0" layoutInCell="1" allowOverlap="1" wp14:anchorId="0EE9ECCB" wp14:editId="1A0FCBBB">
            <wp:simplePos x="0" y="0"/>
            <wp:positionH relativeFrom="column">
              <wp:posOffset>-519430</wp:posOffset>
            </wp:positionH>
            <wp:positionV relativeFrom="paragraph">
              <wp:posOffset>2694940</wp:posOffset>
            </wp:positionV>
            <wp:extent cx="3425190" cy="2286000"/>
            <wp:effectExtent l="190500" t="190500" r="194310" b="19050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937280" behindDoc="0" locked="0" layoutInCell="1" allowOverlap="1" wp14:anchorId="51E6B75C" wp14:editId="00ECDE10">
            <wp:simplePos x="0" y="0"/>
            <wp:positionH relativeFrom="column">
              <wp:posOffset>-521970</wp:posOffset>
            </wp:positionH>
            <wp:positionV relativeFrom="paragraph">
              <wp:posOffset>98425</wp:posOffset>
            </wp:positionV>
            <wp:extent cx="3425825" cy="2286000"/>
            <wp:effectExtent l="190500" t="190500" r="193675" b="190500"/>
            <wp:wrapThrough wrapText="bothSides">
              <wp:wrapPolygon edited="0">
                <wp:start x="240" y="-1800"/>
                <wp:lineTo x="-1201" y="-1440"/>
                <wp:lineTo x="-1081" y="21780"/>
                <wp:lineTo x="120" y="22860"/>
                <wp:lineTo x="240" y="23220"/>
                <wp:lineTo x="21260" y="23220"/>
                <wp:lineTo x="21380" y="22860"/>
                <wp:lineTo x="22581" y="21780"/>
                <wp:lineTo x="22701" y="1440"/>
                <wp:lineTo x="21380" y="-1260"/>
                <wp:lineTo x="21260" y="-1800"/>
                <wp:lineTo x="240" y="-180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940352" behindDoc="0" locked="0" layoutInCell="1" allowOverlap="1" wp14:anchorId="37C50904" wp14:editId="064E3250">
            <wp:simplePos x="0" y="0"/>
            <wp:positionH relativeFrom="column">
              <wp:posOffset>3122930</wp:posOffset>
            </wp:positionH>
            <wp:positionV relativeFrom="paragraph">
              <wp:posOffset>97155</wp:posOffset>
            </wp:positionV>
            <wp:extent cx="3425825" cy="2286000"/>
            <wp:effectExtent l="190500" t="190500" r="193675" b="19050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939328" behindDoc="0" locked="0" layoutInCell="1" allowOverlap="1" wp14:anchorId="6B4139F3" wp14:editId="6B077616">
            <wp:simplePos x="0" y="0"/>
            <wp:positionH relativeFrom="column">
              <wp:posOffset>3125470</wp:posOffset>
            </wp:positionH>
            <wp:positionV relativeFrom="paragraph">
              <wp:posOffset>2695575</wp:posOffset>
            </wp:positionV>
            <wp:extent cx="3425190" cy="2286000"/>
            <wp:effectExtent l="190500" t="190500" r="194310" b="19050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43F" w:rsidRPr="00DC5E5E">
        <w:rPr>
          <w:rFonts w:ascii="TH SarabunIT๙" w:hAnsi="TH SarabunIT๙" w:cs="TH SarabunIT๙"/>
          <w:sz w:val="32"/>
          <w:szCs w:val="32"/>
        </w:rPr>
        <w:tab/>
      </w:r>
      <w:r w:rsidR="0028343F" w:rsidRPr="00DC5E5E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76E4FAC7" w14:textId="2C76A44B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758985" w14:textId="65002F9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99C71" w14:textId="4D3B165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36ED3" w14:textId="22DB6DD6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F4AFB" w14:textId="440262EB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C26BF" w14:textId="17E11419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75202" w14:textId="18EC85AB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1BCA4" w14:textId="2B79B58A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EB5F8" w14:textId="2051541E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7D57E" w14:textId="6D731623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A619EB" w14:textId="42A21D4F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D095D" w14:textId="6DFE6702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59D0914" w14:textId="1D5859D8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2425F" w14:textId="194DF7A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904F6" w14:textId="7777777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03207" w14:textId="5F0BD005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ED858" w14:textId="33FC09B9" w:rsidR="00D50D11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DC40A" w14:textId="1626A411" w:rsidR="00174E79" w:rsidRDefault="00174E79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0D5AC" w14:textId="77777777" w:rsidR="00174E79" w:rsidRPr="00DC5E5E" w:rsidRDefault="00174E79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BF628" w14:textId="7777777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DF3E8A" w14:textId="5A58ED01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089377A" w14:textId="77777777" w:rsidR="00EB2D4F" w:rsidRDefault="00EB2D4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26EFE17" w14:textId="264286F9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8343F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768B"/>
    <w:rsid w:val="00137F65"/>
    <w:rsid w:val="0015215F"/>
    <w:rsid w:val="001731B6"/>
    <w:rsid w:val="00174E79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E39"/>
    <w:rsid w:val="00853A93"/>
    <w:rsid w:val="008A40EB"/>
    <w:rsid w:val="008D087D"/>
    <w:rsid w:val="008F00D3"/>
    <w:rsid w:val="009011E2"/>
    <w:rsid w:val="00910929"/>
    <w:rsid w:val="0093061B"/>
    <w:rsid w:val="00943573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F27E0"/>
    <w:rsid w:val="00BF6D0D"/>
    <w:rsid w:val="00C021CC"/>
    <w:rsid w:val="00C070E4"/>
    <w:rsid w:val="00C23590"/>
    <w:rsid w:val="00C32321"/>
    <w:rsid w:val="00C368B5"/>
    <w:rsid w:val="00C46011"/>
    <w:rsid w:val="00C853B3"/>
    <w:rsid w:val="00C92853"/>
    <w:rsid w:val="00CA1AFE"/>
    <w:rsid w:val="00CA253E"/>
    <w:rsid w:val="00CB1A21"/>
    <w:rsid w:val="00CB27F9"/>
    <w:rsid w:val="00CD0677"/>
    <w:rsid w:val="00CD20D0"/>
    <w:rsid w:val="00CF56B6"/>
    <w:rsid w:val="00D027BC"/>
    <w:rsid w:val="00D07707"/>
    <w:rsid w:val="00D269D3"/>
    <w:rsid w:val="00D50D11"/>
    <w:rsid w:val="00D61234"/>
    <w:rsid w:val="00D65182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C96E-8946-4150-BF2A-9E11E64D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4</cp:revision>
  <cp:lastPrinted>2024-03-29T11:44:00Z</cp:lastPrinted>
  <dcterms:created xsi:type="dcterms:W3CDTF">2024-03-28T11:42:00Z</dcterms:created>
  <dcterms:modified xsi:type="dcterms:W3CDTF">2024-03-30T06:14:00Z</dcterms:modified>
</cp:coreProperties>
</file>